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u w:val="single"/>
          <w:rtl w:val="0"/>
        </w:rPr>
        <w:t xml:space="preserve">(not only for) Women in Tech</w:t>
      </w:r>
    </w:p>
    <w:p w:rsidR="00000000" w:rsidDel="00000000" w:rsidP="00000000" w:rsidRDefault="00000000" w:rsidRPr="00000000" w14:paraId="00000002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What’s it like to be a woman in Tech?</w:t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Isn’t everyone in Tech a nerd, so is gender, LGBTQAIPKetc+, religion, culture, etc. even a thing these days?</w:t>
      </w:r>
    </w:p>
    <w:p w:rsidR="00000000" w:rsidDel="00000000" w:rsidP="00000000" w:rsidRDefault="00000000" w:rsidRPr="00000000" w14:paraId="00000005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Have things really changed over the years?</w:t>
      </w:r>
    </w:p>
    <w:p w:rsidR="00000000" w:rsidDel="00000000" w:rsidP="00000000" w:rsidRDefault="00000000" w:rsidRPr="00000000" w14:paraId="00000006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particular experiences have you had lately &amp; how did you handle it? (sharing means caring)</w:t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people be supportive?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We try to answer your Burning Questions and provide “War Stories” upon request.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Advice on how to handle particular situations from several viewpoints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Strategies for being heard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Styles and strategies for opposing marginalizing behavior</w:t>
      </w:r>
    </w:p>
    <w:p w:rsidR="00000000" w:rsidDel="00000000" w:rsidP="00000000" w:rsidRDefault="00000000" w:rsidRPr="00000000" w14:paraId="0000000F">
      <w:pPr>
        <w:numPr>
          <w:ilvl w:val="3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Direct confrontation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The gentle stream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Oblique lampooning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“Opening a dialogue”</w:t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Others?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Find your own style that you are comfortable with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Pros and cons of the various styles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the meantime, here are some interesting books and a quick resume tip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7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Books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Win or Die - Leadership Secrets from the Game of Thrones</w:t>
      </w:r>
    </w:p>
    <w:p w:rsidR="00000000" w:rsidDel="00000000" w:rsidP="00000000" w:rsidRDefault="00000000" w:rsidRPr="00000000" w14:paraId="0000001B">
      <w:pPr>
        <w:ind w:left="0" w:firstLine="720"/>
        <w:rPr/>
      </w:pPr>
      <w:r w:rsidDel="00000000" w:rsidR="00000000" w:rsidRPr="00000000">
        <w:rPr>
          <w:rtl w:val="0"/>
        </w:rPr>
        <w:t xml:space="preserve">by Bruce Craven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This book is handy for people who do not want to get roasted in political environments. How characters in the series could have done better; knowing that, apply it to your own life.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The concept of alliance and uneasy alliances</w:t>
      </w:r>
    </w:p>
    <w:p w:rsidR="00000000" w:rsidDel="00000000" w:rsidP="00000000" w:rsidRDefault="00000000" w:rsidRPr="00000000" w14:paraId="0000001E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Velveteen Rabbit - How Toys become Real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By Margery Williams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Hey, this is a kids’ book, so what is it doing on the corporate tech library book shelf?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 think someone put it there to point out that some people are being douchey; hopefully, they will see themselves on the pages, reflect, and modify their behavior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 highlights what it feels like not to fit in and how finding a mentor and having goals can help</w:t>
      </w:r>
    </w:p>
    <w:p w:rsidR="00000000" w:rsidDel="00000000" w:rsidP="00000000" w:rsidRDefault="00000000" w:rsidRPr="00000000" w14:paraId="00000024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Shh...Just listen - Great Things Happen in the Silence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by Cathy Mott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https://cwcleadershipdevelopment.com/emotional-intelligence-workbook/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book helps you objectively identify emotions that you are experiencing, whether you are in the workplace or not. From there, you can analyze what is going on and develop a strategy, as opposed to being confused and overwhelmed. Many people try to ignore “negative” emotions and deny or try to bury them with logic - emotions exist for a reason, so listen to what your emotions are telling you. The author is big on journaling, so there is space for you to answer some questions about an array of emotions: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1. Identify the emotion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2. What was your experience with this emotion?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3. How did I manage the emotion? How did I manage the social setting? How did that work out?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4. Lessons learned; Will I do anything differently in the future?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Crucial Conversations</w:t>
      </w:r>
      <w:r w:rsidDel="00000000" w:rsidR="00000000" w:rsidRPr="00000000">
        <w:rPr>
          <w:rtl w:val="0"/>
        </w:rPr>
        <w:t xml:space="preserve"> - Tools for Talking When the Stakes are High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by Patterson, Grenny, McMillan, and Switzler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Be persuasive, not abrasive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How to handle it if people shut down or get cheesed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Quick resume tip: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The Focus / Milestone resume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State what your primary Focus is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Examples: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Cost savings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Selling a large amount of stuff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Solving problems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Innovation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Then, for each job, you include a Milestone that shows you accomplishing your focus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Show how your creativity made an improvement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If possible, include numbers that show the impact of your accomplishment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What’s the point?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 show that you have some overarching goals and see a job as more than just a way to grub a paycheck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To show how you can be of value to a company</w:t>
      </w:r>
    </w:p>
    <w:p w:rsidR="00000000" w:rsidDel="00000000" w:rsidP="00000000" w:rsidRDefault="00000000" w:rsidRPr="00000000" w14:paraId="00000041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72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Example of a Cost savings Focus / Milestone resume:</w:t>
      </w:r>
    </w:p>
    <w:p w:rsidR="00000000" w:rsidDel="00000000" w:rsidP="00000000" w:rsidRDefault="00000000" w:rsidRPr="00000000" w14:paraId="0000004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Joe Blow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sz w:val="20"/>
          <w:szCs w:val="20"/>
          <w:rtl w:val="0"/>
        </w:rPr>
        <w:t xml:space="preserve">♦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jblow@gmail.com</w:t>
      </w:r>
      <w:r w:rsidDel="00000000" w:rsidR="00000000" w:rsidRPr="00000000">
        <w:rPr>
          <w:b w:val="1"/>
          <w:sz w:val="20"/>
          <w:szCs w:val="20"/>
          <w:rtl w:val="0"/>
        </w:rPr>
        <w:t xml:space="preserve">  ♦  </w:t>
      </w:r>
      <w:r w:rsidDel="00000000" w:rsidR="00000000" w:rsidRPr="00000000">
        <w:rPr>
          <w:sz w:val="20"/>
          <w:szCs w:val="20"/>
          <w:rtl w:val="0"/>
        </w:rPr>
        <w:t xml:space="preserve">Yourtown</w:t>
      </w:r>
      <w:r w:rsidDel="00000000" w:rsidR="00000000" w:rsidRPr="00000000">
        <w:rPr>
          <w:sz w:val="20"/>
          <w:szCs w:val="20"/>
          <w:rtl w:val="0"/>
        </w:rPr>
        <w:t xml:space="preserve">, Michigan</w:t>
      </w:r>
      <w:r w:rsidDel="00000000" w:rsidR="00000000" w:rsidRPr="00000000">
        <w:rPr>
          <w:b w:val="1"/>
          <w:sz w:val="20"/>
          <w:szCs w:val="20"/>
          <w:rtl w:val="0"/>
        </w:rPr>
        <w:t xml:space="preserve">  ♦  666-666-6666 cell </w:t>
      </w:r>
    </w:p>
    <w:p w:rsidR="00000000" w:rsidDel="00000000" w:rsidP="00000000" w:rsidRDefault="00000000" w:rsidRPr="00000000" w14:paraId="00000045">
      <w:pPr>
        <w:ind w:left="720" w:firstLine="0"/>
        <w:rPr>
          <w:color w:val="0070c0"/>
          <w:sz w:val="20"/>
          <w:szCs w:val="20"/>
          <w:u w:val="single"/>
          <w:shd w:fill="f6f6f6" w:val="clear"/>
        </w:rPr>
      </w:pPr>
      <w:r w:rsidDel="00000000" w:rsidR="00000000" w:rsidRPr="00000000">
        <w:rPr>
          <w:sz w:val="20"/>
          <w:szCs w:val="20"/>
          <w:u w:val="single"/>
          <w:shd w:fill="f6f6f6" w:val="clear"/>
          <w:rtl w:val="0"/>
        </w:rPr>
        <w:t xml:space="preserve">Linked In:</w:t>
      </w:r>
      <w:r w:rsidDel="00000000" w:rsidR="00000000" w:rsidRPr="00000000">
        <w:rPr>
          <w:color w:val="0070c0"/>
          <w:sz w:val="20"/>
          <w:szCs w:val="20"/>
          <w:shd w:fill="f6f6f6" w:val="clear"/>
          <w:rtl w:val="0"/>
        </w:rPr>
        <w:t xml:space="preserve">  </w:t>
      </w:r>
      <w:r w:rsidDel="00000000" w:rsidR="00000000" w:rsidRPr="00000000">
        <w:rPr>
          <w:color w:val="0070c0"/>
          <w:sz w:val="20"/>
          <w:szCs w:val="20"/>
          <w:u w:val="single"/>
          <w:shd w:fill="f6f6f6" w:val="clear"/>
          <w:rtl w:val="0"/>
        </w:rPr>
        <w:t xml:space="preserve">https://www.linkedin.com/in/joe.blow-2a85791</w:t>
      </w:r>
    </w:p>
    <w:p w:rsidR="00000000" w:rsidDel="00000000" w:rsidP="00000000" w:rsidRDefault="00000000" w:rsidRPr="00000000" w14:paraId="00000046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Focus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</w:t>
        <w:tab/>
        <w:t xml:space="preserve">Implementing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cost savings</w:t>
      </w:r>
      <w:r w:rsidDel="00000000" w:rsidR="00000000" w:rsidRPr="00000000">
        <w:rPr>
          <w:b w:val="1"/>
          <w:sz w:val="20"/>
          <w:szCs w:val="20"/>
          <w:rtl w:val="0"/>
        </w:rPr>
        <w:t xml:space="preserve"> within the scope of Network Operations</w:t>
      </w:r>
    </w:p>
    <w:p w:rsidR="00000000" w:rsidDel="00000000" w:rsidP="00000000" w:rsidRDefault="00000000" w:rsidRPr="00000000" w14:paraId="0000004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PenguiNet </w:t>
        <w:tab/>
        <w:t xml:space="preserve">Technical Project Manager     </w:t>
        <w:tab/>
        <w:t xml:space="preserve">Southfield, MI      Jun 2017-present</w:t>
      </w:r>
    </w:p>
    <w:p w:rsidR="00000000" w:rsidDel="00000000" w:rsidP="00000000" w:rsidRDefault="00000000" w:rsidRPr="00000000" w14:paraId="0000004A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Build a Data Center from the ground up</w:t>
      </w:r>
    </w:p>
    <w:p w:rsidR="00000000" w:rsidDel="00000000" w:rsidP="00000000" w:rsidRDefault="00000000" w:rsidRPr="00000000" w14:paraId="0000004B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Recruit and train staff. Train non-IT people for tech jobs</w:t>
      </w:r>
    </w:p>
    <w:p w:rsidR="00000000" w:rsidDel="00000000" w:rsidP="00000000" w:rsidRDefault="00000000" w:rsidRPr="00000000" w14:paraId="0000004C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Cost savings: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Saved $756,000 by using existing staff to recruit for 150 positions</w:t>
      </w:r>
    </w:p>
    <w:p w:rsidR="00000000" w:rsidDel="00000000" w:rsidP="00000000" w:rsidRDefault="00000000" w:rsidRPr="00000000" w14:paraId="0000004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RhinocerNet, Inc.    Operations  Manager         Hell, MI                Mar 2015-Jun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 Tier 3 Engineering and Night Shift Team Lead support</w:t>
      </w:r>
    </w:p>
    <w:p w:rsidR="00000000" w:rsidDel="00000000" w:rsidP="00000000" w:rsidRDefault="00000000" w:rsidRPr="00000000" w14:paraId="00000050">
      <w:pPr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Build and manage teams for SQL Database Support, QA, and Documentation</w:t>
      </w:r>
    </w:p>
    <w:p w:rsidR="00000000" w:rsidDel="00000000" w:rsidP="00000000" w:rsidRDefault="00000000" w:rsidRPr="00000000" w14:paraId="00000051">
      <w:pPr>
        <w:ind w:left="720" w:firstLine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Cost savings:</w:t>
      </w:r>
      <w:r w:rsidDel="00000000" w:rsidR="00000000" w:rsidRPr="00000000">
        <w:rPr>
          <w:sz w:val="20"/>
          <w:szCs w:val="20"/>
          <w:rtl w:val="0"/>
        </w:rPr>
        <w:t xml:space="preserve"> Saved $660,000 by letting staff code a network monitoring tool in-house</w:t>
      </w:r>
    </w:p>
    <w:p w:rsidR="00000000" w:rsidDel="00000000" w:rsidP="00000000" w:rsidRDefault="00000000" w:rsidRPr="00000000" w14:paraId="0000005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  <w:t xml:space="preserve">P.s. Needless to say, leave off the highlighting on your actual resume…:-)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wcleadershipdevelopment.com/emotional-intelligence-work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